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793" w:type="dxa"/>
        <w:tblInd w:w="-95" w:type="dxa"/>
        <w:tblLook w:val="04A0" w:firstRow="1" w:lastRow="0" w:firstColumn="1" w:lastColumn="0" w:noHBand="0" w:noVBand="1"/>
      </w:tblPr>
      <w:tblGrid>
        <w:gridCol w:w="2903"/>
        <w:gridCol w:w="10890"/>
      </w:tblGrid>
      <w:tr w:rsidR="009D68DF" w:rsidRPr="009A0A24" w14:paraId="5A48EF7D" w14:textId="77777777" w:rsidTr="00FA06BB">
        <w:trPr>
          <w:trHeight w:val="431"/>
        </w:trPr>
        <w:tc>
          <w:tcPr>
            <w:tcW w:w="13793"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FA06BB">
        <w:trPr>
          <w:trHeight w:val="2423"/>
        </w:trPr>
        <w:tc>
          <w:tcPr>
            <w:tcW w:w="13793" w:type="dxa"/>
            <w:gridSpan w:val="2"/>
          </w:tcPr>
          <w:p w14:paraId="3B1873CA" w14:textId="69E990C2"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7D6446BA" w14:textId="76C1D326" w:rsidR="00F546A5" w:rsidRPr="0080650B" w:rsidRDefault="009D68DF" w:rsidP="00FE4215">
            <w:pPr>
              <w:pStyle w:val="IntenseQuote"/>
              <w:spacing w:after="240"/>
              <w:jc w:val="center"/>
              <w:rPr>
                <w:rFonts w:ascii="Garamond" w:hAnsi="Garamond"/>
                <w:i w:val="0"/>
                <w:iCs w:val="0"/>
                <w:strike/>
                <w:color w:val="000000" w:themeColor="text1"/>
                <w:sz w:val="22"/>
                <w:szCs w:val="22"/>
                <w:lang w:val="en-GB"/>
              </w:rPr>
            </w:pPr>
            <w:r w:rsidRPr="009A0A24">
              <w:rPr>
                <w:rFonts w:asciiTheme="majorHAnsi" w:hAnsiTheme="majorHAnsi" w:cstheme="majorHAnsi"/>
                <w:color w:val="000000" w:themeColor="text1"/>
                <w:sz w:val="22"/>
              </w:rPr>
              <w:t xml:space="preserve">CARE International in Sudan invites tenders for </w:t>
            </w:r>
            <w:r w:rsidR="00FE4215">
              <w:rPr>
                <w:rFonts w:asciiTheme="majorHAnsi" w:hAnsiTheme="majorHAnsi" w:cstheme="majorHAnsi"/>
                <w:sz w:val="22"/>
              </w:rPr>
              <w:t>No</w:t>
            </w:r>
            <w:r w:rsidR="00FE4215">
              <w:rPr>
                <w:rFonts w:ascii="Garamond" w:hAnsi="Garamond" w:cstheme="minorHAnsi"/>
                <w:sz w:val="22"/>
                <w:szCs w:val="22"/>
              </w:rPr>
              <w:t>nnational</w:t>
            </w:r>
            <w:r w:rsidR="00E9220D">
              <w:rPr>
                <w:rFonts w:ascii="Garamond" w:hAnsi="Garamond" w:cstheme="minorHAnsi"/>
                <w:sz w:val="22"/>
                <w:szCs w:val="22"/>
              </w:rPr>
              <w:t xml:space="preserve"> Consultant</w:t>
            </w:r>
            <w:r w:rsidR="00E9220D">
              <w:rPr>
                <w:rFonts w:asciiTheme="majorHAnsi" w:hAnsiTheme="majorHAnsi" w:cstheme="majorHAnsi"/>
                <w:b w:val="0"/>
                <w:bCs w:val="0"/>
                <w:color w:val="000000" w:themeColor="text1"/>
                <w:sz w:val="22"/>
              </w:rPr>
              <w:t xml:space="preserve"> </w:t>
            </w:r>
            <w:r w:rsidR="00F546A5" w:rsidRPr="0080650B">
              <w:rPr>
                <w:rFonts w:ascii="Garamond" w:hAnsi="Garamond"/>
                <w:i w:val="0"/>
                <w:iCs w:val="0"/>
                <w:color w:val="000000" w:themeColor="text1"/>
                <w:sz w:val="22"/>
                <w:szCs w:val="22"/>
                <w:lang w:val="en-GB"/>
              </w:rPr>
              <w:t xml:space="preserve">for </w:t>
            </w:r>
            <w:r w:rsidR="00FE4215" w:rsidRPr="0080650B">
              <w:rPr>
                <w:rFonts w:ascii="Garamond" w:hAnsi="Garamond"/>
                <w:i w:val="0"/>
                <w:iCs w:val="0"/>
                <w:color w:val="000000" w:themeColor="text1"/>
                <w:sz w:val="22"/>
                <w:szCs w:val="22"/>
                <w:lang w:val="en-GB"/>
              </w:rPr>
              <w:t xml:space="preserve">conducting </w:t>
            </w:r>
            <w:r w:rsidR="00FE4215">
              <w:rPr>
                <w:rFonts w:ascii="Garamond" w:hAnsi="Garamond"/>
                <w:i w:val="0"/>
                <w:iCs w:val="0"/>
                <w:color w:val="000000" w:themeColor="text1"/>
                <w:sz w:val="22"/>
                <w:szCs w:val="22"/>
                <w:lang w:val="en-GB"/>
              </w:rPr>
              <w:t>gender-sensitive</w:t>
            </w:r>
            <w:r w:rsidR="00FE4215" w:rsidRPr="0080650B">
              <w:rPr>
                <w:rFonts w:ascii="Garamond" w:hAnsi="Garamond"/>
                <w:i w:val="0"/>
                <w:iCs w:val="0"/>
                <w:color w:val="000000" w:themeColor="text1"/>
                <w:sz w:val="22"/>
                <w:szCs w:val="22"/>
                <w:lang w:val="en-GB"/>
              </w:rPr>
              <w:t xml:space="preserve"> conflict analysis -</w:t>
            </w:r>
            <w:r w:rsidR="00FE4215">
              <w:rPr>
                <w:rFonts w:ascii="Garamond" w:hAnsi="Garamond"/>
                <w:i w:val="0"/>
                <w:iCs w:val="0"/>
                <w:color w:val="000000" w:themeColor="text1"/>
                <w:sz w:val="22"/>
                <w:szCs w:val="22"/>
                <w:lang w:val="en-GB"/>
              </w:rPr>
              <w:t>Data collection and fieldwork.</w:t>
            </w:r>
            <w:r w:rsidR="00113FB4" w:rsidRPr="00C478F6">
              <w:rPr>
                <w:rFonts w:asciiTheme="majorHAnsi" w:hAnsiTheme="majorHAnsi" w:cstheme="majorHAnsi"/>
                <w:color w:val="000000" w:themeColor="text1"/>
                <w:sz w:val="22"/>
              </w:rPr>
              <w:t xml:space="preserve"> for its activities in </w:t>
            </w:r>
            <w:r w:rsidR="00113FB4">
              <w:rPr>
                <w:rFonts w:asciiTheme="majorHAnsi" w:hAnsiTheme="majorHAnsi" w:cstheme="majorHAnsi"/>
                <w:color w:val="000000" w:themeColor="text1"/>
                <w:sz w:val="22"/>
              </w:rPr>
              <w:t xml:space="preserve">South &amp; East Darfur </w:t>
            </w:r>
            <w:r w:rsidR="00113FB4" w:rsidRPr="00C478F6">
              <w:rPr>
                <w:rFonts w:asciiTheme="majorHAnsi" w:hAnsiTheme="majorHAnsi" w:cstheme="majorHAnsi"/>
                <w:color w:val="000000" w:themeColor="text1"/>
                <w:sz w:val="22"/>
              </w:rPr>
              <w:t>state.</w:t>
            </w:r>
          </w:p>
          <w:p w14:paraId="1F115A4A" w14:textId="3DCD5C3B" w:rsidR="00CF270D" w:rsidRPr="00CF270D" w:rsidRDefault="009D68DF" w:rsidP="00155841">
            <w:pPr>
              <w:pStyle w:val="ListParagraph"/>
              <w:numPr>
                <w:ilvl w:val="0"/>
                <w:numId w:val="46"/>
              </w:numPr>
              <w:spacing w:after="0" w:line="240" w:lineRule="auto"/>
              <w:jc w:val="both"/>
              <w:rPr>
                <w:rFonts w:asciiTheme="minorBidi" w:hAnsiTheme="minorBidi"/>
              </w:rPr>
            </w:pPr>
            <w:r w:rsidRPr="00C478F6">
              <w:rPr>
                <w:rFonts w:asciiTheme="majorHAnsi" w:hAnsiTheme="majorHAnsi" w:cstheme="majorHAnsi"/>
                <w:color w:val="000000" w:themeColor="text1"/>
                <w:sz w:val="22"/>
              </w:rPr>
              <w:t>Interested fir</w:t>
            </w:r>
            <w:r w:rsidR="00155841">
              <w:rPr>
                <w:rFonts w:asciiTheme="majorHAnsi" w:hAnsiTheme="majorHAnsi" w:cstheme="majorHAnsi"/>
                <w:color w:val="000000" w:themeColor="text1"/>
                <w:sz w:val="22"/>
              </w:rPr>
              <w:t>ms are invited to apply for this tender.</w:t>
            </w:r>
          </w:p>
        </w:tc>
      </w:tr>
      <w:tr w:rsidR="009D68DF" w:rsidRPr="009A0A24" w14:paraId="2887B7EC" w14:textId="77777777" w:rsidTr="00FA06BB">
        <w:trPr>
          <w:trHeight w:val="332"/>
        </w:trPr>
        <w:tc>
          <w:tcPr>
            <w:tcW w:w="13793"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FA06BB">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1DC469A5"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59C8E1D1" w14:textId="164B1A23" w:rsidR="00914561" w:rsidRPr="005D5045" w:rsidRDefault="009D68DF" w:rsidP="00BC2213">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BC2213">
              <w:rPr>
                <w:rFonts w:asciiTheme="majorHAnsi" w:hAnsiTheme="majorHAnsi" w:cstheme="majorHAnsi"/>
                <w:b/>
                <w:bCs/>
                <w:color w:val="000000" w:themeColor="text1"/>
                <w:sz w:val="22"/>
              </w:rPr>
              <w:t>their offers</w:t>
            </w:r>
            <w:r w:rsidR="000C4570">
              <w:rPr>
                <w:rFonts w:asciiTheme="majorHAnsi" w:hAnsiTheme="majorHAnsi" w:cstheme="majorHAnsi"/>
                <w:b/>
                <w:bCs/>
                <w:color w:val="000000" w:themeColor="text1"/>
                <w:sz w:val="22"/>
              </w:rPr>
              <w:t xml:space="preserve"> as per attached </w:t>
            </w:r>
            <w:r w:rsidR="00915161">
              <w:rPr>
                <w:rFonts w:asciiTheme="majorHAnsi" w:hAnsiTheme="majorHAnsi" w:cstheme="majorHAnsi"/>
                <w:b/>
                <w:bCs/>
                <w:color w:val="000000" w:themeColor="text1"/>
                <w:sz w:val="22"/>
              </w:rPr>
              <w:t>TOR</w:t>
            </w:r>
            <w:r w:rsidR="00BC2213">
              <w:rPr>
                <w:rFonts w:asciiTheme="majorHAnsi" w:hAnsiTheme="majorHAnsi" w:cstheme="majorHAnsi"/>
                <w:b/>
                <w:bCs/>
                <w:color w:val="000000" w:themeColor="text1"/>
                <w:sz w:val="22"/>
              </w:rPr>
              <w:t>.</w:t>
            </w:r>
          </w:p>
          <w:p w14:paraId="0A8BF462" w14:textId="470FF689"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for CARE</w:t>
            </w:r>
            <w:r w:rsidR="000C4570">
              <w:rPr>
                <w:rFonts w:asciiTheme="majorHAnsi" w:hAnsiTheme="majorHAnsi" w:cstheme="majorHAnsi"/>
                <w:color w:val="000000" w:themeColor="text1"/>
              </w:rPr>
              <w:t xml:space="preserve"> </w:t>
            </w:r>
            <w:r w:rsidR="006902DA">
              <w:rPr>
                <w:rFonts w:asciiTheme="majorHAnsi" w:hAnsiTheme="majorHAnsi" w:cstheme="majorHAnsi"/>
                <w:color w:val="000000" w:themeColor="text1"/>
              </w:rPr>
              <w:t>South &amp; East Darfur</w:t>
            </w:r>
            <w:r>
              <w:rPr>
                <w:rFonts w:asciiTheme="majorHAnsi" w:hAnsiTheme="majorHAnsi" w:cstheme="majorHAnsi"/>
                <w:color w:val="000000" w:themeColor="text1"/>
              </w:rPr>
              <w:t xml:space="preserve"> Office</w:t>
            </w:r>
            <w:r w:rsidR="001950BB">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EF4E4F5" w14:textId="509D77B2" w:rsidR="009D68DF" w:rsidRPr="00FA06BB" w:rsidRDefault="009D68DF" w:rsidP="00FA06BB">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tc>
      </w:tr>
      <w:tr w:rsidR="009D68DF" w:rsidRPr="009A0A24" w14:paraId="53DCBFDB" w14:textId="77777777" w:rsidTr="00FA06BB">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890" w:type="dxa"/>
          </w:tcPr>
          <w:p w14:paraId="5A224401" w14:textId="77777777" w:rsidR="00E20AF1" w:rsidRDefault="009D68DF" w:rsidP="00E20AF1">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r w:rsidR="00E20AF1">
              <w:rPr>
                <w:rFonts w:asciiTheme="majorHAnsi" w:hAnsiTheme="majorHAnsi" w:cstheme="majorHAnsi"/>
                <w:color w:val="000000" w:themeColor="text1"/>
              </w:rPr>
              <w:t xml:space="preserve"> </w:t>
            </w:r>
          </w:p>
          <w:p w14:paraId="709C8226" w14:textId="462271CE" w:rsidR="001A5D55" w:rsidRDefault="00595B19" w:rsidP="00F21E19">
            <w:pPr>
              <w:rPr>
                <w:rStyle w:val="Hyperlink"/>
                <w:rFonts w:ascii="Lucida Sans Unicode" w:hAnsi="Lucida Sans Unicode" w:cs="Lucida Sans Unicode"/>
                <w:sz w:val="21"/>
                <w:szCs w:val="21"/>
              </w:rPr>
            </w:pPr>
            <w:hyperlink r:id="rId8" w:history="1">
              <w:r w:rsidR="00164EE5">
                <w:rPr>
                  <w:rStyle w:val="Hyperlink"/>
                  <w:rFonts w:ascii="Lucida Sans Unicode" w:hAnsi="Lucida Sans Unicode" w:cs="Lucida Sans Unicode"/>
                  <w:sz w:val="21"/>
                  <w:szCs w:val="21"/>
                </w:rPr>
                <w:t>SDN.ProcurementTender@care.org</w:t>
              </w:r>
            </w:hyperlink>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FA06BB">
        <w:trPr>
          <w:trHeight w:val="2231"/>
        </w:trPr>
        <w:tc>
          <w:tcPr>
            <w:tcW w:w="2903" w:type="dxa"/>
          </w:tcPr>
          <w:p w14:paraId="56B90DB9" w14:textId="74469AA3"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lastRenderedPageBreak/>
              <w:t>2.2 Amendment of Tender Documents</w:t>
            </w:r>
            <w:bookmarkEnd w:id="1"/>
          </w:p>
        </w:tc>
        <w:tc>
          <w:tcPr>
            <w:tcW w:w="10890" w:type="dxa"/>
          </w:tcPr>
          <w:p w14:paraId="145051E5" w14:textId="15DFB748"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a) At any time prior to the deadline for submission of tenders, CARE Sudan, for any</w:t>
            </w:r>
            <w:r w:rsidR="00E20AF1">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 xml:space="preserve">reason, whether at its own initiative or in response to a clarification requested by prospective firms, may modify the tender documents by issuing an addendum. </w:t>
            </w:r>
          </w:p>
          <w:p w14:paraId="68626FF1" w14:textId="4553A469"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w:t>
            </w:r>
            <w:r w:rsidR="00825749" w:rsidRPr="00D318CF">
              <w:rPr>
                <w:rFonts w:asciiTheme="majorHAnsi" w:hAnsiTheme="majorHAnsi" w:cstheme="majorHAnsi"/>
                <w:color w:val="000000" w:themeColor="text1"/>
              </w:rPr>
              <w:t>CARE</w:t>
            </w:r>
            <w:r w:rsidR="00825749">
              <w:rPr>
                <w:rFonts w:asciiTheme="majorHAnsi" w:hAnsiTheme="majorHAnsi" w:cstheme="majorHAnsi"/>
                <w:color w:val="000000" w:themeColor="text1"/>
              </w:rPr>
              <w:t>:</w:t>
            </w:r>
            <w:r w:rsidR="00092D44">
              <w:rPr>
                <w:rFonts w:asciiTheme="majorHAnsi" w:hAnsiTheme="majorHAnsi" w:cstheme="majorHAnsi"/>
                <w:color w:val="000000" w:themeColor="text1"/>
              </w:rPr>
              <w:t xml:space="preserve"> </w:t>
            </w:r>
            <w:r w:rsidR="00D318CF" w:rsidRPr="00825749">
              <w:rPr>
                <w:rFonts w:asciiTheme="majorHAnsi" w:hAnsiTheme="majorHAnsi" w:cstheme="majorHAnsi"/>
                <w:b/>
                <w:bCs/>
                <w:color w:val="000000" w:themeColor="text1"/>
              </w:rPr>
              <w:t>Sudanbid.com</w:t>
            </w:r>
          </w:p>
          <w:p w14:paraId="236D61C5" w14:textId="19704FFF"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proofErr w:type="gramStart"/>
            <w:r w:rsidRPr="009152EF">
              <w:rPr>
                <w:rFonts w:asciiTheme="majorHAnsi" w:hAnsiTheme="majorHAnsi" w:cstheme="majorHAnsi"/>
                <w:color w:val="000000" w:themeColor="text1"/>
              </w:rPr>
              <w:t>In</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order</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to</w:t>
            </w:r>
            <w:proofErr w:type="gramEnd"/>
            <w:r w:rsidRPr="009152EF">
              <w:rPr>
                <w:rFonts w:asciiTheme="majorHAnsi" w:hAnsiTheme="majorHAnsi" w:cstheme="majorHAnsi"/>
                <w:color w:val="000000" w:themeColor="text1"/>
              </w:rPr>
              <w:t xml:space="preserve"> allow prospective firms reasonable time within which to</w:t>
            </w:r>
            <w:r w:rsidR="005A2F18">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FA06BB">
        <w:trPr>
          <w:trHeight w:val="1223"/>
        </w:trPr>
        <w:tc>
          <w:tcPr>
            <w:tcW w:w="2903" w:type="dxa"/>
          </w:tcPr>
          <w:p w14:paraId="6EDB8ED0" w14:textId="2EF918EC"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FA06BB">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890"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 xml:space="preserve">Price Schedule forms the </w:t>
            </w:r>
            <w:r w:rsidRPr="00606B51">
              <w:rPr>
                <w:rFonts w:asciiTheme="majorHAnsi" w:hAnsiTheme="majorHAnsi" w:cstheme="majorHAnsi"/>
                <w:b/>
                <w:bCs/>
                <w:color w:val="000000" w:themeColor="text1"/>
              </w:rPr>
              <w:t>unit</w:t>
            </w:r>
            <w:r w:rsidRPr="009A0A24">
              <w:rPr>
                <w:rFonts w:asciiTheme="majorHAnsi" w:hAnsiTheme="majorHAnsi" w:cstheme="majorHAnsi"/>
                <w:color w:val="000000" w:themeColor="text1"/>
              </w:rPr>
              <w:t xml:space="preserve"> </w:t>
            </w:r>
            <w:r w:rsidRPr="002B2D98">
              <w:rPr>
                <w:rFonts w:asciiTheme="majorHAnsi" w:hAnsiTheme="majorHAnsi" w:cstheme="majorHAnsi"/>
                <w:b/>
                <w:bCs/>
                <w:color w:val="000000" w:themeColor="text1"/>
              </w:rPr>
              <w:t>prices</w:t>
            </w:r>
            <w:r w:rsidRPr="009A0A24">
              <w:rPr>
                <w:rFonts w:asciiTheme="majorHAnsi" w:hAnsiTheme="majorHAnsi" w:cstheme="majorHAnsi"/>
                <w:color w:val="000000" w:themeColor="text1"/>
              </w:rPr>
              <w:t xml:space="preserve"> and</w:t>
            </w:r>
            <w:r w:rsidRPr="00606B51">
              <w:rPr>
                <w:rFonts w:asciiTheme="majorHAnsi" w:hAnsiTheme="majorHAnsi" w:cstheme="majorHAnsi"/>
                <w:b/>
                <w:bCs/>
                <w:color w:val="000000" w:themeColor="text1"/>
              </w:rPr>
              <w:t xml:space="preserve"> total</w:t>
            </w:r>
            <w:r w:rsidRPr="009A0A24">
              <w:rPr>
                <w:rFonts w:asciiTheme="majorHAnsi" w:hAnsiTheme="majorHAnsi" w:cstheme="majorHAnsi"/>
                <w:color w:val="000000" w:themeColor="text1"/>
              </w:rPr>
              <w:t xml:space="preserve"> </w:t>
            </w:r>
            <w:r w:rsidRPr="00606B51">
              <w:rPr>
                <w:rFonts w:asciiTheme="majorHAnsi" w:hAnsiTheme="majorHAnsi" w:cstheme="majorHAnsi"/>
                <w:b/>
                <w:bCs/>
                <w:color w:val="000000" w:themeColor="text1"/>
              </w:rPr>
              <w:t>tender</w:t>
            </w:r>
            <w:r w:rsidRPr="002B2D98">
              <w:rPr>
                <w:rFonts w:asciiTheme="majorHAnsi" w:hAnsiTheme="majorHAnsi" w:cstheme="majorHAnsi"/>
                <w:b/>
                <w:bCs/>
                <w:color w:val="000000" w:themeColor="text1"/>
              </w:rPr>
              <w:t xml:space="preserve"> price</w:t>
            </w:r>
            <w:r w:rsidRPr="009A0A24">
              <w:rPr>
                <w:rFonts w:asciiTheme="majorHAnsi" w:hAnsiTheme="majorHAnsi" w:cstheme="majorHAnsi"/>
                <w:color w:val="000000" w:themeColor="text1"/>
              </w:rPr>
              <w:t xml:space="preserv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Prices quoted by the prospective firms shall remain fixed during the Term of the contract unless otherwise agreed by the parties. </w:t>
            </w:r>
            <w:r w:rsidRPr="006F3FDE">
              <w:rPr>
                <w:rFonts w:asciiTheme="majorHAnsi" w:hAnsiTheme="majorHAnsi" w:cstheme="majorHAnsi"/>
                <w:b/>
                <w:bCs/>
                <w:color w:val="000000" w:themeColor="text1"/>
              </w:rPr>
              <w:t>A tender submitted with an adjustable price quotation will be treated as non-responsive and will be rejected.</w:t>
            </w:r>
          </w:p>
        </w:tc>
      </w:tr>
      <w:tr w:rsidR="009D68DF" w:rsidRPr="009A0A24" w14:paraId="49BA0B43" w14:textId="77777777" w:rsidTr="00FA06BB">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890" w:type="dxa"/>
          </w:tcPr>
          <w:p w14:paraId="0A0700E5" w14:textId="1878FB40" w:rsidR="009D68DF" w:rsidRPr="009A0A24" w:rsidRDefault="00384CD5" w:rsidP="009D68DF">
            <w:pPr>
              <w:spacing w:after="230" w:line="246" w:lineRule="auto"/>
              <w:ind w:right="-7"/>
              <w:jc w:val="both"/>
              <w:rPr>
                <w:rFonts w:asciiTheme="majorHAnsi" w:hAnsiTheme="majorHAnsi" w:cstheme="majorHAnsi"/>
                <w:lang w:val="en-US"/>
              </w:rPr>
            </w:pPr>
            <w:r>
              <w:rPr>
                <w:rFonts w:asciiTheme="majorHAnsi" w:hAnsiTheme="majorHAnsi" w:cstheme="majorHAnsi"/>
                <w:color w:val="000000" w:themeColor="text1"/>
              </w:rPr>
              <w:t xml:space="preserve">Prices shall be quoted in </w:t>
            </w:r>
            <w:r w:rsidRPr="00384CD5">
              <w:rPr>
                <w:rFonts w:asciiTheme="majorHAnsi" w:hAnsiTheme="majorHAnsi" w:cstheme="majorHAnsi"/>
                <w:b/>
                <w:bCs/>
                <w:color w:val="000000" w:themeColor="text1"/>
              </w:rPr>
              <w:t>USD</w:t>
            </w:r>
            <w:r w:rsidR="002F1A96">
              <w:rPr>
                <w:rFonts w:asciiTheme="majorHAnsi" w:hAnsiTheme="majorHAnsi" w:cstheme="majorHAnsi"/>
                <w:b/>
                <w:bCs/>
                <w:color w:val="000000" w:themeColor="text1"/>
              </w:rPr>
              <w:t>/SDG</w:t>
            </w:r>
          </w:p>
        </w:tc>
      </w:tr>
      <w:tr w:rsidR="009D68DF" w:rsidRPr="009A0A24" w14:paraId="19A17CCA" w14:textId="77777777" w:rsidTr="00FA06BB">
        <w:trPr>
          <w:trHeight w:val="971"/>
        </w:trPr>
        <w:tc>
          <w:tcPr>
            <w:tcW w:w="2903" w:type="dxa"/>
          </w:tcPr>
          <w:p w14:paraId="014EDA6B" w14:textId="0487A51B"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890" w:type="dxa"/>
          </w:tcPr>
          <w:p w14:paraId="491DDC84" w14:textId="4CCFDA33" w:rsidR="009D68DF" w:rsidRPr="00A32471" w:rsidRDefault="009D68DF" w:rsidP="009D68DF">
            <w:pPr>
              <w:pStyle w:val="ListParagraph"/>
              <w:numPr>
                <w:ilvl w:val="0"/>
                <w:numId w:val="37"/>
              </w:numPr>
              <w:spacing w:before="100" w:beforeAutospacing="1" w:after="100" w:afterAutospacing="1" w:line="240" w:lineRule="auto"/>
              <w:rPr>
                <w:rFonts w:asciiTheme="majorHAnsi" w:hAnsiTheme="majorHAnsi" w:cstheme="majorHAnsi"/>
                <w:b/>
                <w:bCs/>
                <w:color w:val="000000" w:themeColor="text1"/>
              </w:rPr>
            </w:pPr>
            <w:r w:rsidRPr="00A32471">
              <w:rPr>
                <w:rFonts w:asciiTheme="majorHAnsi" w:hAnsiTheme="majorHAnsi" w:cstheme="majorHAnsi"/>
                <w:b/>
                <w:bCs/>
                <w:color w:val="000000" w:themeColor="text1"/>
              </w:rPr>
              <w:t>The documentary evidence of the prospective firms to perform the contract</w:t>
            </w:r>
            <w:r w:rsidR="00E16B98" w:rsidRPr="00A32471">
              <w:rPr>
                <w:rFonts w:asciiTheme="majorHAnsi" w:hAnsiTheme="majorHAnsi" w:cstheme="majorHAnsi"/>
                <w:b/>
                <w:bCs/>
                <w:color w:val="000000" w:themeColor="text1"/>
              </w:rPr>
              <w:t>,</w:t>
            </w:r>
            <w:r w:rsidRPr="00A32471">
              <w:rPr>
                <w:rFonts w:asciiTheme="majorHAnsi" w:hAnsiTheme="majorHAnsi" w:cstheme="majorHAnsi"/>
                <w:b/>
                <w:bCs/>
                <w:color w:val="000000" w:themeColor="text1"/>
              </w:rPr>
              <w:t xml:space="preserve"> shall be determined by CARE Sudan’s satisfaction that the</w:t>
            </w:r>
            <w:r w:rsidR="00D318CF" w:rsidRPr="00A32471">
              <w:rPr>
                <w:rFonts w:asciiTheme="majorHAnsi" w:hAnsiTheme="majorHAnsi" w:cstheme="majorHAnsi"/>
                <w:b/>
                <w:bCs/>
                <w:color w:val="000000" w:themeColor="text1"/>
              </w:rPr>
              <w:t xml:space="preserve"> </w:t>
            </w:r>
            <w:r w:rsidRPr="00A32471">
              <w:rPr>
                <w:rFonts w:asciiTheme="majorHAnsi" w:hAnsiTheme="majorHAnsi" w:cstheme="majorHAnsi"/>
                <w:b/>
                <w:bCs/>
                <w:color w:val="000000" w:themeColor="text1"/>
              </w:rPr>
              <w:t>bidder has the financial and technical capability necessary to perform the contract</w:t>
            </w:r>
            <w:r w:rsidR="005F679C" w:rsidRPr="00A32471">
              <w:rPr>
                <w:rFonts w:asciiTheme="majorHAnsi" w:hAnsiTheme="majorHAnsi" w:cstheme="majorHAnsi"/>
                <w:b/>
                <w:bCs/>
                <w:color w:val="000000" w:themeColor="text1"/>
              </w:rPr>
              <w:t>.</w:t>
            </w:r>
          </w:p>
        </w:tc>
      </w:tr>
      <w:tr w:rsidR="009D68DF" w:rsidRPr="009A0A24" w14:paraId="00004A91" w14:textId="77777777" w:rsidTr="00FA06BB">
        <w:tc>
          <w:tcPr>
            <w:tcW w:w="2903" w:type="dxa"/>
          </w:tcPr>
          <w:p w14:paraId="633CFF3D" w14:textId="76B6FD27"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890" w:type="dxa"/>
          </w:tcPr>
          <w:p w14:paraId="6AD6C3CE" w14:textId="4E374F86" w:rsidR="009D68DF" w:rsidRPr="009A0A24" w:rsidRDefault="00A94FFD"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Bidders</w:t>
            </w:r>
            <w:r w:rsidR="009A0A24" w:rsidRPr="009A0A24">
              <w:rPr>
                <w:rFonts w:asciiTheme="majorHAnsi" w:hAnsiTheme="majorHAnsi" w:cstheme="majorHAnsi"/>
                <w:color w:val="000000" w:themeColor="text1"/>
              </w:rPr>
              <w:t xml:space="preserve">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w:t>
            </w:r>
            <w:r w:rsidR="00BE6629">
              <w:rPr>
                <w:rFonts w:asciiTheme="majorHAnsi" w:hAnsiTheme="majorHAnsi" w:cstheme="majorHAnsi"/>
                <w:color w:val="000000" w:themeColor="text1"/>
              </w:rPr>
              <w:t xml:space="preserve">&amp; Stamped </w:t>
            </w:r>
            <w:r w:rsidR="009D68DF" w:rsidRPr="009A0A24">
              <w:rPr>
                <w:rFonts w:asciiTheme="majorHAnsi" w:hAnsiTheme="majorHAnsi" w:cstheme="majorHAnsi"/>
                <w:color w:val="000000" w:themeColor="text1"/>
              </w:rPr>
              <w:t xml:space="preserve">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FA06BB">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7D346005"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890" w:type="dxa"/>
          </w:tcPr>
          <w:p w14:paraId="0739D0A9" w14:textId="4ACE18AA" w:rsidR="00384CD5" w:rsidRPr="00B0425B" w:rsidRDefault="009D68DF" w:rsidP="00B0425B">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F21E19">
              <w:rPr>
                <w:rFonts w:asciiTheme="majorHAnsi" w:hAnsiTheme="majorHAnsi" w:cstheme="majorHAnsi"/>
                <w:color w:val="000000" w:themeColor="text1"/>
                <w:spacing w:val="-1"/>
              </w:rPr>
              <w:t>Monday</w:t>
            </w:r>
            <w:r w:rsidR="00384CD5">
              <w:rPr>
                <w:rFonts w:asciiTheme="majorHAnsi" w:hAnsiTheme="majorHAnsi" w:cstheme="majorHAnsi"/>
                <w:color w:val="000000" w:themeColor="text1"/>
                <w:spacing w:val="-1"/>
              </w:rPr>
              <w:t xml:space="preserve"> </w:t>
            </w:r>
            <w:r w:rsidR="00B0425B">
              <w:rPr>
                <w:rFonts w:asciiTheme="majorHAnsi" w:hAnsiTheme="majorHAnsi" w:cstheme="majorHAnsi"/>
                <w:color w:val="000000" w:themeColor="text1"/>
                <w:spacing w:val="-1"/>
              </w:rPr>
              <w:t>1</w:t>
            </w:r>
            <w:r w:rsidR="00F21E19">
              <w:rPr>
                <w:rFonts w:asciiTheme="majorHAnsi" w:hAnsiTheme="majorHAnsi" w:cstheme="majorHAnsi"/>
                <w:b/>
                <w:bCs/>
                <w:color w:val="000000" w:themeColor="text1"/>
                <w:spacing w:val="-1"/>
                <w:sz w:val="28"/>
                <w:szCs w:val="24"/>
              </w:rPr>
              <w:t>8</w:t>
            </w:r>
            <w:r w:rsidR="00D318CF" w:rsidRPr="00C33224">
              <w:rPr>
                <w:rFonts w:asciiTheme="majorHAnsi" w:hAnsiTheme="majorHAnsi" w:cstheme="majorHAnsi"/>
                <w:b/>
                <w:bCs/>
                <w:color w:val="000000" w:themeColor="text1"/>
                <w:spacing w:val="-1"/>
                <w:sz w:val="28"/>
                <w:szCs w:val="24"/>
              </w:rPr>
              <w:t>/</w:t>
            </w:r>
            <w:r w:rsidR="00B0425B">
              <w:rPr>
                <w:rFonts w:asciiTheme="majorHAnsi" w:hAnsiTheme="majorHAnsi" w:cstheme="majorHAnsi"/>
                <w:b/>
                <w:bCs/>
                <w:color w:val="000000" w:themeColor="text1"/>
                <w:spacing w:val="-1"/>
                <w:sz w:val="28"/>
                <w:szCs w:val="24"/>
              </w:rPr>
              <w:t>5</w:t>
            </w:r>
            <w:r w:rsidR="00D318CF" w:rsidRPr="00C33224">
              <w:rPr>
                <w:rFonts w:asciiTheme="majorHAnsi" w:hAnsiTheme="majorHAnsi" w:cstheme="majorHAnsi"/>
                <w:b/>
                <w:bCs/>
                <w:color w:val="000000" w:themeColor="text1"/>
                <w:spacing w:val="-1"/>
                <w:sz w:val="28"/>
                <w:szCs w:val="24"/>
              </w:rPr>
              <w:t>/202</w:t>
            </w:r>
            <w:r w:rsidR="005963F0">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color w:val="000000" w:themeColor="text1"/>
                <w:spacing w:val="-1"/>
                <w:sz w:val="28"/>
                <w:szCs w:val="24"/>
              </w:rPr>
              <w:t xml:space="preserve"> </w:t>
            </w:r>
            <w:r w:rsidR="00F21E19">
              <w:rPr>
                <w:rFonts w:asciiTheme="majorHAnsi" w:hAnsiTheme="majorHAnsi" w:cstheme="majorHAnsi"/>
                <w:color w:val="000000" w:themeColor="text1"/>
                <w:spacing w:val="-1"/>
                <w:sz w:val="28"/>
                <w:szCs w:val="24"/>
              </w:rPr>
              <w:t>4</w:t>
            </w:r>
            <w:r w:rsidR="00C91BE4">
              <w:rPr>
                <w:rFonts w:asciiTheme="majorHAnsi" w:hAnsiTheme="majorHAnsi" w:cstheme="majorHAnsi"/>
                <w:color w:val="000000" w:themeColor="text1"/>
                <w:spacing w:val="-1"/>
                <w:sz w:val="28"/>
                <w:szCs w:val="24"/>
              </w:rPr>
              <w:t xml:space="preserve">:00 pm </w:t>
            </w:r>
            <w:r w:rsidR="00946729" w:rsidRPr="00B0425B">
              <w:rPr>
                <w:rFonts w:asciiTheme="majorHAnsi" w:hAnsiTheme="majorHAnsi" w:cstheme="majorHAnsi"/>
                <w:b/>
                <w:bCs/>
                <w:color w:val="000000" w:themeColor="text1"/>
              </w:rPr>
              <w:t>to the below email:</w:t>
            </w:r>
          </w:p>
          <w:p w14:paraId="319A32F4" w14:textId="68F23A98" w:rsidR="00384CD5" w:rsidRPr="00384CD5" w:rsidRDefault="00595B19" w:rsidP="009D68DF">
            <w:pPr>
              <w:rPr>
                <w:rFonts w:asciiTheme="majorHAnsi" w:hAnsiTheme="majorHAnsi" w:cstheme="majorHAnsi"/>
                <w:b/>
                <w:bCs/>
                <w:color w:val="FF0000"/>
                <w:sz w:val="28"/>
                <w:szCs w:val="28"/>
              </w:rPr>
            </w:pPr>
            <w:hyperlink r:id="rId9" w:history="1">
              <w:r w:rsidR="00946729">
                <w:rPr>
                  <w:rStyle w:val="Hyperlink"/>
                  <w:rFonts w:ascii="Lucida Sans Unicode" w:hAnsi="Lucida Sans Unicode" w:cs="Lucida Sans Unicode"/>
                  <w:sz w:val="21"/>
                  <w:szCs w:val="21"/>
                </w:rPr>
                <w:t>SDN.ProcurementTender@care.org</w:t>
              </w:r>
            </w:hyperlink>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FA06BB">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135835F8"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890" w:type="dxa"/>
          </w:tcPr>
          <w:p w14:paraId="51199C20" w14:textId="77777777" w:rsidR="00946729" w:rsidRPr="00384CD5" w:rsidRDefault="009D68DF" w:rsidP="00946729">
            <w:pPr>
              <w:rPr>
                <w:rFonts w:asciiTheme="majorHAnsi" w:hAnsiTheme="majorHAnsi" w:cstheme="majorHAnsi"/>
                <w:b/>
                <w:bCs/>
                <w:color w:val="FF0000"/>
                <w:sz w:val="28"/>
                <w:szCs w:val="28"/>
              </w:rPr>
            </w:pPr>
            <w:r w:rsidRPr="009A0A24">
              <w:rPr>
                <w:rFonts w:asciiTheme="majorHAnsi" w:hAnsiTheme="majorHAnsi" w:cstheme="majorHAnsi"/>
                <w:color w:val="000000" w:themeColor="text1"/>
              </w:rPr>
              <w:t xml:space="preserve">a) The prospective firm`s modification notice shall be prepared, sealed, </w:t>
            </w:r>
            <w:proofErr w:type="gramStart"/>
            <w:r w:rsidRPr="009A0A24">
              <w:rPr>
                <w:rFonts w:asciiTheme="majorHAnsi" w:hAnsiTheme="majorHAnsi" w:cstheme="majorHAnsi"/>
                <w:color w:val="000000" w:themeColor="text1"/>
              </w:rPr>
              <w:t>marked</w:t>
            </w:r>
            <w:proofErr w:type="gramEnd"/>
            <w:r w:rsidRPr="009A0A24">
              <w:rPr>
                <w:rFonts w:asciiTheme="majorHAnsi" w:hAnsiTheme="majorHAnsi" w:cstheme="majorHAnsi"/>
                <w:color w:val="000000" w:themeColor="text1"/>
              </w:rPr>
              <w:t xml:space="preserve"> and deposited in the tender box. Any withdrawal notice should be sent by email to</w:t>
            </w:r>
            <w:r w:rsidR="00E2693A">
              <w:rPr>
                <w:rFonts w:asciiTheme="majorHAnsi" w:hAnsiTheme="majorHAnsi" w:cstheme="majorHAnsi"/>
                <w:color w:val="000000" w:themeColor="text1"/>
              </w:rPr>
              <w:t>:</w:t>
            </w:r>
            <w:r w:rsidR="00D318CF" w:rsidRPr="00D318CF">
              <w:t xml:space="preserve"> </w:t>
            </w:r>
            <w:hyperlink r:id="rId10" w:history="1">
              <w:r w:rsidR="00946729">
                <w:rPr>
                  <w:rStyle w:val="Hyperlink"/>
                  <w:rFonts w:ascii="Lucida Sans Unicode" w:hAnsi="Lucida Sans Unicode" w:cs="Lucida Sans Unicode"/>
                  <w:sz w:val="21"/>
                  <w:szCs w:val="21"/>
                </w:rPr>
                <w:t>SDN.ProcurementTender@care.org</w:t>
              </w:r>
            </w:hyperlink>
          </w:p>
          <w:p w14:paraId="36B54EC1" w14:textId="5871437D"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1C3AFB27" w:rsidR="009D68DF" w:rsidRPr="009A0A24" w:rsidRDefault="00DC6AB2" w:rsidP="009D68DF">
            <w:pPr>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009D68DF"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FA06BB">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890"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FA06BB">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890"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5D211EBD"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Pr="009A0A24">
              <w:rPr>
                <w:rFonts w:asciiTheme="majorHAnsi" w:hAnsiTheme="majorHAnsi" w:cstheme="majorHAnsi"/>
                <w:color w:val="000000" w:themeColor="text1"/>
              </w:rPr>
              <w:tab/>
              <w:t xml:space="preserve">Arithmetical errors will be rectified on the following basis.  If there is a discrepancy between the unit price and the total price that is obtained by multiplying the unit price and quantity, the unit price shall </w:t>
            </w:r>
            <w:r w:rsidRPr="009A0A24">
              <w:rPr>
                <w:rFonts w:asciiTheme="majorHAnsi" w:hAnsiTheme="majorHAnsi" w:cstheme="majorHAnsi"/>
                <w:color w:val="000000" w:themeColor="text1"/>
              </w:rPr>
              <w:lastRenderedPageBreak/>
              <w:t>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FA06BB">
        <w:tc>
          <w:tcPr>
            <w:tcW w:w="13793" w:type="dxa"/>
            <w:gridSpan w:val="2"/>
            <w:shd w:val="clear" w:color="auto" w:fill="BF8F00" w:themeFill="accent4" w:themeFillShade="BF"/>
          </w:tcPr>
          <w:p w14:paraId="55D946A1" w14:textId="7C1C00D1"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lastRenderedPageBreak/>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FA06BB">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890"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b) CARE Sudan will examine the tenders to determine whether they are complete, whether any computational errors have been made, whether the documents have been properly signed, and whether the 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FA06BB">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890" w:type="dxa"/>
          </w:tcPr>
          <w:p w14:paraId="6C736DFC" w14:textId="0CD78226" w:rsidR="009A0A24" w:rsidRPr="009A0A24" w:rsidRDefault="00444D3F" w:rsidP="00D838B9">
            <w:pPr>
              <w:ind w:left="0" w:firstLine="0"/>
              <w:rPr>
                <w:rFonts w:asciiTheme="majorHAnsi" w:hAnsiTheme="majorHAnsi" w:cstheme="majorHAnsi"/>
                <w:lang w:val="en-US"/>
              </w:rPr>
            </w:pPr>
            <w:r>
              <w:rPr>
                <w:rFonts w:asciiTheme="majorHAnsi" w:hAnsiTheme="majorHAnsi" w:cstheme="majorHAnsi"/>
                <w:b/>
                <w:bCs/>
                <w:lang w:val="en-US"/>
              </w:rPr>
              <w:t>According to Attached TOR</w:t>
            </w:r>
          </w:p>
        </w:tc>
      </w:tr>
      <w:tr w:rsidR="003B748D" w:rsidRPr="009A0A24" w14:paraId="196CD567" w14:textId="77777777" w:rsidTr="00FA06BB">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890"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lastRenderedPageBreak/>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w:t>
            </w:r>
            <w:r w:rsidR="009A0A24" w:rsidRPr="009152EF">
              <w:rPr>
                <w:rFonts w:asciiTheme="majorHAnsi" w:hAnsiTheme="majorHAnsi" w:cstheme="majorHAnsi"/>
                <w:color w:val="000000" w:themeColor="text1"/>
              </w:rPr>
              <w:lastRenderedPageBreak/>
              <w:t>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092DC225"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 xml:space="preserve">not </w:t>
            </w:r>
            <w:r w:rsidR="00AD3E07">
              <w:rPr>
                <w:rFonts w:asciiTheme="majorHAnsi" w:hAnsiTheme="majorHAnsi" w:cstheme="majorHAnsi"/>
                <w:b/>
                <w:lang w:val="en-US"/>
              </w:rPr>
              <w:t>e</w:t>
            </w:r>
            <w:r w:rsidR="009A0A24" w:rsidRPr="009A0A24">
              <w:rPr>
                <w:rFonts w:asciiTheme="majorHAnsi" w:hAnsiTheme="majorHAnsi" w:cstheme="majorHAnsi"/>
                <w:b/>
                <w:lang w:val="en-US"/>
              </w:rPr>
              <w:t>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FA06BB">
        <w:tc>
          <w:tcPr>
            <w:tcW w:w="13793"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0A54F1B2"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FA06BB">
        <w:tc>
          <w:tcPr>
            <w:tcW w:w="13793"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Legal capacity to </w:t>
            </w:r>
            <w:proofErr w:type="gramStart"/>
            <w:r w:rsidRPr="009A0A24">
              <w:rPr>
                <w:rFonts w:asciiTheme="majorHAnsi" w:hAnsiTheme="majorHAnsi" w:cstheme="majorHAnsi"/>
                <w:color w:val="000000" w:themeColor="text1"/>
              </w:rPr>
              <w:t>enter into</w:t>
            </w:r>
            <w:proofErr w:type="gramEnd"/>
            <w:r w:rsidRPr="009A0A24">
              <w:rPr>
                <w:rFonts w:asciiTheme="majorHAnsi" w:hAnsiTheme="majorHAnsi" w:cstheme="majorHAnsi"/>
                <w:color w:val="000000" w:themeColor="text1"/>
              </w:rPr>
              <w:t xml:space="preserve">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Have necessary qualifications, capability experience, after sale support services, necessary </w:t>
            </w:r>
            <w:proofErr w:type="gramStart"/>
            <w:r w:rsidRPr="009A0A24">
              <w:rPr>
                <w:rFonts w:asciiTheme="majorHAnsi" w:hAnsiTheme="majorHAnsi" w:cstheme="majorHAnsi"/>
                <w:color w:val="000000" w:themeColor="text1"/>
              </w:rPr>
              <w:t>equipment</w:t>
            </w:r>
            <w:proofErr w:type="gramEnd"/>
            <w:r w:rsidRPr="009A0A24">
              <w:rPr>
                <w:rFonts w:asciiTheme="majorHAnsi" w:hAnsiTheme="majorHAnsi" w:cstheme="majorHAnsi"/>
                <w:color w:val="000000" w:themeColor="text1"/>
              </w:rPr>
              <w:t xml:space="preserve">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FA06BB">
        <w:tc>
          <w:tcPr>
            <w:tcW w:w="13793"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lastRenderedPageBreak/>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3B0955B7" w14:textId="677805FA" w:rsidR="00A42C77" w:rsidRPr="00444D3F" w:rsidRDefault="00A42C77" w:rsidP="00444D3F">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ANNEX</w:t>
      </w:r>
      <w:r w:rsidR="00E80C4B" w:rsidRPr="00A42C77">
        <w:rPr>
          <w:rFonts w:asciiTheme="majorHAnsi" w:hAnsiTheme="majorHAnsi" w:cstheme="majorHAnsi"/>
          <w:b/>
          <w:sz w:val="28"/>
          <w:szCs w:val="28"/>
        </w:rPr>
        <w:t>1:</w:t>
      </w:r>
      <w:r w:rsidRPr="00A42C77">
        <w:rPr>
          <w:rFonts w:asciiTheme="majorHAnsi" w:hAnsiTheme="majorHAnsi" w:cstheme="majorHAnsi"/>
          <w:b/>
          <w:sz w:val="28"/>
          <w:szCs w:val="28"/>
        </w:rPr>
        <w:t xml:space="preserve"> </w:t>
      </w:r>
    </w:p>
    <w:p w14:paraId="6266F4E1" w14:textId="54D7047B" w:rsidR="00F14063" w:rsidRPr="00F14063" w:rsidRDefault="00F14063" w:rsidP="00F14063">
      <w:pPr>
        <w:pStyle w:val="ListParagraph"/>
        <w:numPr>
          <w:ilvl w:val="0"/>
          <w:numId w:val="50"/>
        </w:numPr>
        <w:spacing w:after="219" w:line="259" w:lineRule="auto"/>
        <w:ind w:right="358"/>
        <w:rPr>
          <w:rFonts w:asciiTheme="majorHAnsi" w:hAnsiTheme="majorHAnsi" w:cstheme="majorHAnsi"/>
          <w:b/>
          <w:sz w:val="28"/>
          <w:szCs w:val="28"/>
        </w:rPr>
      </w:pPr>
      <w:r w:rsidRPr="00F14063">
        <w:rPr>
          <w:rFonts w:asciiTheme="majorHAnsi" w:hAnsiTheme="majorHAnsi" w:cstheme="majorHAnsi"/>
          <w:b/>
          <w:sz w:val="28"/>
          <w:szCs w:val="28"/>
        </w:rPr>
        <w:t>Attached to this tender.</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E5A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" o:allowincell="f"/>
            </w:pict>
          </mc:Fallback>
        </mc:AlternateContent>
      </w:r>
    </w:p>
    <w:p w14:paraId="2131B2BC" w14:textId="30A09879" w:rsidR="00A42C77" w:rsidRPr="00452585" w:rsidRDefault="00A42C77" w:rsidP="00152E2D">
      <w:pPr>
        <w:pStyle w:val="Title"/>
        <w:spacing w:before="80"/>
        <w:rPr>
          <w:rFonts w:ascii="Tw Cen MT" w:hAnsi="Tw Cen MT"/>
          <w:sz w:val="22"/>
          <w:szCs w:val="22"/>
        </w:rPr>
      </w:pPr>
      <w:r w:rsidRPr="00452585">
        <w:rPr>
          <w:rFonts w:ascii="Tw Cen MT" w:hAnsi="Tw Cen MT"/>
          <w:sz w:val="22"/>
          <w:szCs w:val="22"/>
        </w:rPr>
        <w:t xml:space="preserve">Note: CARE Standard Payment Terms are </w:t>
      </w:r>
      <w:r w:rsidR="00152E2D">
        <w:rPr>
          <w:rFonts w:ascii="Tw Cen MT" w:hAnsi="Tw Cen MT"/>
          <w:sz w:val="22"/>
          <w:szCs w:val="22"/>
        </w:rPr>
        <w:t>15</w:t>
      </w:r>
      <w:r w:rsidRPr="00452585">
        <w:rPr>
          <w:rFonts w:ascii="Tw Cen MT" w:hAnsi="Tw Cen MT"/>
          <w:sz w:val="22"/>
          <w:szCs w:val="22"/>
        </w:rPr>
        <w:t xml:space="preserve">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Full Address (Street/City, </w:t>
            </w:r>
            <w:proofErr w:type="spellStart"/>
            <w:r w:rsidRPr="007364B6">
              <w:rPr>
                <w:rFonts w:ascii="Tw Cen MT" w:hAnsi="Tw Cen MT"/>
                <w:sz w:val="22"/>
                <w:szCs w:val="22"/>
              </w:rPr>
              <w:t>etc</w:t>
            </w:r>
            <w:proofErr w:type="spellEnd"/>
            <w:r w:rsidRPr="007364B6">
              <w:rPr>
                <w:rFonts w:ascii="Tw Cen MT" w:hAnsi="Tw Cen MT"/>
                <w:sz w:val="22"/>
                <w:szCs w:val="22"/>
              </w:rPr>
              <w:t>):</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lastRenderedPageBreak/>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 xml:space="preserve">(If you need additional </w:t>
      </w:r>
      <w:proofErr w:type="gramStart"/>
      <w:r w:rsidRPr="00331E08">
        <w:rPr>
          <w:rFonts w:ascii="Tw Cen MT" w:hAnsi="Tw Cen MT"/>
          <w:b/>
        </w:rPr>
        <w:t>space</w:t>
      </w:r>
      <w:proofErr w:type="gramEnd"/>
      <w:r w:rsidRPr="00331E08">
        <w:rPr>
          <w:rFonts w:ascii="Tw Cen MT" w:hAnsi="Tw Cen MT"/>
          <w:b/>
        </w:rPr>
        <w:t xml:space="preserv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lastRenderedPageBreak/>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 xml:space="preserve">Misrepresentation above may result in cancellation and severing all ties with the agency/person and will be deleted from </w:t>
            </w:r>
            <w:r w:rsidRPr="00A42C77">
              <w:rPr>
                <w:rFonts w:ascii="Tw Cen MT" w:hAnsi="Tw Cen MT"/>
                <w:b/>
                <w:bCs/>
                <w:sz w:val="20"/>
                <w:szCs w:val="20"/>
              </w:rPr>
              <w:lastRenderedPageBreak/>
              <w:t>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lastRenderedPageBreak/>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595B19">
              <w:rPr>
                <w:rFonts w:ascii="Tw Cen MT" w:hAnsi="Tw Cen MT"/>
                <w:bCs/>
              </w:rPr>
            </w:r>
            <w:r w:rsidR="00595B19">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00055139" w14:textId="77777777" w:rsidR="00056F43"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p>
    <w:p w14:paraId="1F6EDFA6" w14:textId="5076FE44" w:rsidR="00A51605" w:rsidRPr="00A42C77" w:rsidRDefault="00A51605"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b/>
        <w:t xml:space="preserve">              </w:t>
      </w:r>
    </w:p>
    <w:p w14:paraId="75A62206" w14:textId="77777777" w:rsidR="00056F43" w:rsidRDefault="00615D1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Address:</w:t>
      </w:r>
      <w:r w:rsidR="00641D23" w:rsidRPr="00A42C77">
        <w:rPr>
          <w:rFonts w:asciiTheme="majorHAnsi" w:eastAsia="Calibri" w:hAnsiTheme="majorHAnsi" w:cstheme="majorHAnsi"/>
          <w:b/>
          <w:sz w:val="21"/>
        </w:rPr>
        <w:t xml:space="preserve">   </w:t>
      </w:r>
    </w:p>
    <w:p w14:paraId="7B86A191" w14:textId="67099500" w:rsidR="00214824" w:rsidRPr="00A42C77"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                                                     </w:t>
      </w:r>
    </w:p>
    <w:p w14:paraId="76F135B4" w14:textId="58898367" w:rsidR="00641D23" w:rsidRPr="006E2308" w:rsidRDefault="00615D17" w:rsidP="00615D17">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Telephone</w:t>
      </w:r>
      <w:r>
        <w:rPr>
          <w:rFonts w:asciiTheme="majorHAnsi" w:eastAsia="Calibri" w:hAnsiTheme="majorHAnsi" w:cstheme="majorHAnsi"/>
          <w:b/>
          <w:sz w:val="21"/>
        </w:rPr>
        <w:t xml:space="preserve">:                           </w:t>
      </w:r>
      <w:r w:rsidR="00056F43">
        <w:rPr>
          <w:rFonts w:asciiTheme="majorHAnsi" w:eastAsia="Calibri" w:hAnsiTheme="majorHAnsi" w:cstheme="majorHAnsi"/>
          <w:b/>
          <w:sz w:val="21"/>
        </w:rPr>
        <w:t xml:space="preserve">                   </w:t>
      </w:r>
      <w:r w:rsidR="00866734" w:rsidRPr="006E2308">
        <w:rPr>
          <w:rFonts w:asciiTheme="majorHAnsi" w:eastAsia="Calibri" w:hAnsiTheme="majorHAnsi" w:cstheme="majorHAnsi"/>
          <w:b/>
          <w:sz w:val="21"/>
        </w:rPr>
        <w:t>Email:</w:t>
      </w:r>
      <w:r w:rsidR="00641D23" w:rsidRPr="006E2308">
        <w:rPr>
          <w:rFonts w:asciiTheme="majorHAnsi" w:eastAsia="Calibri" w:hAnsiTheme="majorHAnsi" w:cstheme="majorHAnsi"/>
          <w:b/>
          <w:sz w:val="21"/>
        </w:rPr>
        <w:t xml:space="preserve">  </w:t>
      </w:r>
    </w:p>
    <w:p w14:paraId="4FBC2537" w14:textId="4DFA03D4" w:rsidR="00AA6279" w:rsidRDefault="00AA6279" w:rsidP="00C817AC">
      <w:pPr>
        <w:spacing w:after="0" w:line="259" w:lineRule="auto"/>
        <w:ind w:left="0" w:firstLine="0"/>
        <w:rPr>
          <w:rFonts w:asciiTheme="majorHAnsi" w:hAnsiTheme="majorHAnsi" w:cstheme="majorHAnsi"/>
          <w:sz w:val="21"/>
        </w:rPr>
      </w:pPr>
    </w:p>
    <w:p w14:paraId="0B71C3A5" w14:textId="266B4C70" w:rsidR="00C817AC" w:rsidRDefault="00C817AC" w:rsidP="00C817AC">
      <w:pPr>
        <w:spacing w:after="0" w:line="259" w:lineRule="auto"/>
        <w:ind w:left="0" w:firstLine="0"/>
        <w:rPr>
          <w:rFonts w:asciiTheme="majorHAnsi" w:hAnsiTheme="majorHAnsi" w:cstheme="majorHAnsi"/>
          <w:sz w:val="21"/>
        </w:rPr>
      </w:pPr>
    </w:p>
    <w:p w14:paraId="7D6020B4" w14:textId="6BD3862F" w:rsidR="00C817AC" w:rsidRDefault="00C817AC" w:rsidP="00C817AC">
      <w:pPr>
        <w:spacing w:after="0" w:line="259" w:lineRule="auto"/>
        <w:ind w:left="0" w:firstLine="0"/>
        <w:rPr>
          <w:rFonts w:asciiTheme="majorHAnsi" w:hAnsiTheme="majorHAnsi" w:cstheme="majorHAnsi"/>
          <w:sz w:val="21"/>
        </w:rPr>
      </w:pPr>
    </w:p>
    <w:p w14:paraId="2CCFAF63" w14:textId="36883B9D" w:rsidR="00C817AC" w:rsidRDefault="00C817AC" w:rsidP="00C817AC">
      <w:pPr>
        <w:spacing w:after="0" w:line="259" w:lineRule="auto"/>
        <w:ind w:left="0" w:firstLine="0"/>
        <w:rPr>
          <w:rFonts w:asciiTheme="majorHAnsi" w:hAnsiTheme="majorHAnsi" w:cstheme="majorHAnsi"/>
          <w:sz w:val="21"/>
        </w:rPr>
      </w:pPr>
    </w:p>
    <w:p w14:paraId="2363B6ED" w14:textId="436D611D" w:rsidR="00C817AC" w:rsidRDefault="00C817AC" w:rsidP="00C817AC">
      <w:pPr>
        <w:spacing w:after="0" w:line="259" w:lineRule="auto"/>
        <w:ind w:left="0" w:firstLine="0"/>
        <w:rPr>
          <w:rFonts w:asciiTheme="majorHAnsi" w:hAnsiTheme="majorHAnsi" w:cstheme="majorHAnsi"/>
          <w:sz w:val="21"/>
        </w:rPr>
      </w:pPr>
    </w:p>
    <w:p w14:paraId="56336628" w14:textId="77777777" w:rsidR="00C817AC" w:rsidRPr="00BB4899" w:rsidRDefault="00C817AC" w:rsidP="00C817AC">
      <w:pPr>
        <w:spacing w:after="0" w:line="259" w:lineRule="auto"/>
        <w:ind w:left="0" w:firstLine="0"/>
        <w:rPr>
          <w:rFonts w:asciiTheme="majorHAnsi" w:hAnsiTheme="majorHAnsi" w:cstheme="majorHAnsi"/>
          <w:b/>
        </w:rPr>
      </w:pP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p>
    <w:p w14:paraId="764CA781" w14:textId="561005AC"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lastRenderedPageBreak/>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ENGAGEMENT L</w:t>
      </w:r>
      <w:r w:rsidR="00BB4899">
        <w:rPr>
          <w:rFonts w:asciiTheme="majorHAnsi" w:hAnsiTheme="majorHAnsi" w:cstheme="majorHAnsi"/>
          <w:b/>
          <w:bCs/>
          <w:sz w:val="28"/>
          <w:szCs w:val="28"/>
          <w:lang w:val="fr-FR"/>
        </w:rPr>
        <w:t>E</w:t>
      </w:r>
      <w:r w:rsidR="00A42C77">
        <w:rPr>
          <w:rFonts w:asciiTheme="majorHAnsi" w:hAnsiTheme="majorHAnsi" w:cstheme="majorHAnsi"/>
          <w:b/>
          <w:bCs/>
          <w:sz w:val="28"/>
          <w:szCs w:val="28"/>
          <w:lang w:val="fr-FR"/>
        </w:rPr>
        <w:t xml:space="preserve">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 xml:space="preserve">Name, corporate </w:t>
      </w:r>
      <w:proofErr w:type="gramStart"/>
      <w:r w:rsidRPr="00A42C77">
        <w:rPr>
          <w:rFonts w:asciiTheme="majorHAnsi" w:eastAsia="Times New Roman" w:hAnsiTheme="majorHAnsi" w:cstheme="majorHAnsi"/>
          <w:szCs w:val="24"/>
          <w:highlight w:val="yellow"/>
        </w:rPr>
        <w:t>name</w:t>
      </w:r>
      <w:proofErr w:type="gramEnd"/>
      <w:r w:rsidRPr="00A42C77">
        <w:rPr>
          <w:rFonts w:asciiTheme="majorHAnsi" w:eastAsia="Times New Roman" w:hAnsiTheme="majorHAnsi" w:cstheme="majorHAnsi"/>
          <w:szCs w:val="24"/>
          <w:highlight w:val="yellow"/>
        </w:rPr>
        <w:t xml:space="preserv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4271B3FA"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 xml:space="preserve">a minimum period of </w:t>
      </w:r>
      <w:r w:rsidR="00FB3FD0">
        <w:rPr>
          <w:rFonts w:asciiTheme="majorHAnsi" w:eastAsia="Times New Roman" w:hAnsiTheme="majorHAnsi" w:cstheme="majorHAnsi"/>
          <w:szCs w:val="24"/>
        </w:rPr>
        <w:t>……</w:t>
      </w:r>
      <w:r>
        <w:rPr>
          <w:rFonts w:asciiTheme="majorHAnsi" w:eastAsia="Times New Roman" w:hAnsiTheme="majorHAnsi" w:cstheme="majorHAnsi"/>
          <w:szCs w:val="24"/>
        </w:rPr>
        <w:t>, (</w:t>
      </w:r>
      <w:r w:rsidR="00FB3FD0">
        <w:rPr>
          <w:rFonts w:asciiTheme="majorHAnsi" w:eastAsia="Times New Roman" w:hAnsiTheme="majorHAnsi" w:cstheme="majorHAnsi"/>
          <w:szCs w:val="24"/>
        </w:rPr>
        <w:t>……</w:t>
      </w:r>
      <w:r w:rsidR="00AA6279">
        <w:rPr>
          <w:rFonts w:asciiTheme="majorHAnsi" w:eastAsia="Times New Roman" w:hAnsiTheme="majorHAnsi" w:cstheme="majorHAnsi"/>
          <w:szCs w:val="24"/>
        </w:rPr>
        <w:t xml:space="preserve">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024BD2A8"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We ask that the payment of the sums due to the Company be made by </w:t>
      </w:r>
      <w:r w:rsidR="00743AA8">
        <w:rPr>
          <w:rFonts w:asciiTheme="majorHAnsi" w:eastAsia="Times New Roman" w:hAnsiTheme="majorHAnsi" w:cstheme="majorHAnsi"/>
          <w:szCs w:val="24"/>
        </w:rPr>
        <w:t>Check or T</w:t>
      </w:r>
      <w:r w:rsidRPr="00A42C77">
        <w:rPr>
          <w:rFonts w:asciiTheme="majorHAnsi" w:eastAsia="Times New Roman" w:hAnsiTheme="majorHAnsi" w:cstheme="majorHAnsi"/>
          <w:szCs w:val="24"/>
        </w:rPr>
        <w: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13FA78A0"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sidR="00056F43">
        <w:rPr>
          <w:rFonts w:asciiTheme="majorHAnsi" w:eastAsia="Times New Roman" w:hAnsiTheme="majorHAnsi" w:cstheme="majorHAnsi"/>
          <w:szCs w:val="24"/>
          <w:lang w:val="fr-FR"/>
        </w:rPr>
        <w:t>2</w:t>
      </w:r>
    </w:p>
    <w:sectPr w:rsidR="00553C63" w:rsidRPr="009A0A24" w:rsidSect="00A42C77">
      <w:headerReference w:type="default" r:id="rId12"/>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9FEE" w14:textId="77777777" w:rsidR="00595B19" w:rsidRDefault="00595B19" w:rsidP="00641D23">
      <w:pPr>
        <w:spacing w:after="0" w:line="240" w:lineRule="auto"/>
      </w:pPr>
      <w:r>
        <w:separator/>
      </w:r>
    </w:p>
  </w:endnote>
  <w:endnote w:type="continuationSeparator" w:id="0">
    <w:p w14:paraId="38EA6F20" w14:textId="77777777" w:rsidR="00595B19" w:rsidRDefault="00595B19"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62FF" w14:textId="77777777" w:rsidR="00595B19" w:rsidRDefault="00595B19" w:rsidP="00641D23">
      <w:pPr>
        <w:spacing w:after="0" w:line="240" w:lineRule="auto"/>
      </w:pPr>
      <w:r>
        <w:separator/>
      </w:r>
    </w:p>
  </w:footnote>
  <w:footnote w:type="continuationSeparator" w:id="0">
    <w:p w14:paraId="143E9AA5" w14:textId="77777777" w:rsidR="00595B19" w:rsidRDefault="00595B19"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E0E" w14:textId="489DBE65" w:rsidR="006E2308" w:rsidRPr="00A21704" w:rsidRDefault="006E2308" w:rsidP="00155841">
    <w:pPr>
      <w:tabs>
        <w:tab w:val="center" w:pos="4320"/>
        <w:tab w:val="center" w:pos="6979"/>
        <w:tab w:val="right" w:pos="8640"/>
      </w:tabs>
      <w:ind w:left="10"/>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155841">
      <w:rPr>
        <w:b/>
        <w:sz w:val="36"/>
        <w:szCs w:val="36"/>
        <w:lang w:val="fr-FR"/>
      </w:rPr>
      <w:t xml:space="preserve">                         </w:t>
    </w:r>
    <w:r>
      <w:rPr>
        <w:b/>
        <w:sz w:val="36"/>
        <w:szCs w:val="36"/>
        <w:lang w:val="fr-FR"/>
      </w:rPr>
      <w:t>TENDER INVITATION</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C03ED6"/>
    <w:multiLevelType w:val="hybridMultilevel"/>
    <w:tmpl w:val="96FE0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18454">
    <w:abstractNumId w:val="42"/>
  </w:num>
  <w:num w:numId="2" w16cid:durableId="796677192">
    <w:abstractNumId w:val="0"/>
  </w:num>
  <w:num w:numId="3" w16cid:durableId="1459570491">
    <w:abstractNumId w:val="19"/>
  </w:num>
  <w:num w:numId="4" w16cid:durableId="653684842">
    <w:abstractNumId w:val="15"/>
  </w:num>
  <w:num w:numId="5" w16cid:durableId="576524082">
    <w:abstractNumId w:val="17"/>
  </w:num>
  <w:num w:numId="6" w16cid:durableId="252783994">
    <w:abstractNumId w:val="40"/>
  </w:num>
  <w:num w:numId="7" w16cid:durableId="1111122689">
    <w:abstractNumId w:val="29"/>
  </w:num>
  <w:num w:numId="8" w16cid:durableId="490028937">
    <w:abstractNumId w:val="16"/>
  </w:num>
  <w:num w:numId="9" w16cid:durableId="451824161">
    <w:abstractNumId w:val="3"/>
  </w:num>
  <w:num w:numId="10" w16cid:durableId="702100729">
    <w:abstractNumId w:val="5"/>
  </w:num>
  <w:num w:numId="11" w16cid:durableId="2088915116">
    <w:abstractNumId w:val="8"/>
  </w:num>
  <w:num w:numId="12" w16cid:durableId="146822143">
    <w:abstractNumId w:val="1"/>
  </w:num>
  <w:num w:numId="13" w16cid:durableId="153646879">
    <w:abstractNumId w:val="21"/>
  </w:num>
  <w:num w:numId="14" w16cid:durableId="1086801420">
    <w:abstractNumId w:val="46"/>
  </w:num>
  <w:num w:numId="15" w16cid:durableId="333185263">
    <w:abstractNumId w:val="45"/>
  </w:num>
  <w:num w:numId="16" w16cid:durableId="1177648178">
    <w:abstractNumId w:val="35"/>
  </w:num>
  <w:num w:numId="17" w16cid:durableId="961301726">
    <w:abstractNumId w:val="47"/>
  </w:num>
  <w:num w:numId="18" w16cid:durableId="174418932">
    <w:abstractNumId w:val="38"/>
  </w:num>
  <w:num w:numId="19" w16cid:durableId="340739118">
    <w:abstractNumId w:val="7"/>
  </w:num>
  <w:num w:numId="20" w16cid:durableId="854149528">
    <w:abstractNumId w:val="27"/>
  </w:num>
  <w:num w:numId="21" w16cid:durableId="1542980020">
    <w:abstractNumId w:val="18"/>
  </w:num>
  <w:num w:numId="22" w16cid:durableId="592206783">
    <w:abstractNumId w:val="34"/>
  </w:num>
  <w:num w:numId="23" w16cid:durableId="166331772">
    <w:abstractNumId w:val="31"/>
  </w:num>
  <w:num w:numId="24" w16cid:durableId="1716154455">
    <w:abstractNumId w:val="23"/>
  </w:num>
  <w:num w:numId="25" w16cid:durableId="1888370919">
    <w:abstractNumId w:val="36"/>
  </w:num>
  <w:num w:numId="26" w16cid:durableId="1541016564">
    <w:abstractNumId w:val="9"/>
  </w:num>
  <w:num w:numId="27" w16cid:durableId="918247562">
    <w:abstractNumId w:val="26"/>
  </w:num>
  <w:num w:numId="28" w16cid:durableId="784925764">
    <w:abstractNumId w:val="49"/>
  </w:num>
  <w:num w:numId="29" w16cid:durableId="514850847">
    <w:abstractNumId w:val="10"/>
  </w:num>
  <w:num w:numId="30" w16cid:durableId="438794725">
    <w:abstractNumId w:val="20"/>
  </w:num>
  <w:num w:numId="31" w16cid:durableId="663246688">
    <w:abstractNumId w:val="48"/>
  </w:num>
  <w:num w:numId="32" w16cid:durableId="1406880918">
    <w:abstractNumId w:val="32"/>
  </w:num>
  <w:num w:numId="33" w16cid:durableId="1122455204">
    <w:abstractNumId w:val="13"/>
  </w:num>
  <w:num w:numId="34" w16cid:durableId="1219318122">
    <w:abstractNumId w:val="25"/>
  </w:num>
  <w:num w:numId="35" w16cid:durableId="450709367">
    <w:abstractNumId w:val="2"/>
  </w:num>
  <w:num w:numId="36" w16cid:durableId="2009597069">
    <w:abstractNumId w:val="44"/>
  </w:num>
  <w:num w:numId="37" w16cid:durableId="2005475152">
    <w:abstractNumId w:val="11"/>
  </w:num>
  <w:num w:numId="38" w16cid:durableId="107748429">
    <w:abstractNumId w:val="43"/>
  </w:num>
  <w:num w:numId="39" w16cid:durableId="861359464">
    <w:abstractNumId w:val="12"/>
  </w:num>
  <w:num w:numId="40" w16cid:durableId="1923639519">
    <w:abstractNumId w:val="24"/>
  </w:num>
  <w:num w:numId="41" w16cid:durableId="772239002">
    <w:abstractNumId w:val="14"/>
  </w:num>
  <w:num w:numId="42" w16cid:durableId="528419031">
    <w:abstractNumId w:val="6"/>
  </w:num>
  <w:num w:numId="43" w16cid:durableId="757485550">
    <w:abstractNumId w:val="37"/>
  </w:num>
  <w:num w:numId="44" w16cid:durableId="189420137">
    <w:abstractNumId w:val="4"/>
  </w:num>
  <w:num w:numId="45" w16cid:durableId="90054068">
    <w:abstractNumId w:val="28"/>
  </w:num>
  <w:num w:numId="46" w16cid:durableId="338312783">
    <w:abstractNumId w:val="41"/>
  </w:num>
  <w:num w:numId="47" w16cid:durableId="1959527174">
    <w:abstractNumId w:val="30"/>
  </w:num>
  <w:num w:numId="48" w16cid:durableId="1636716073">
    <w:abstractNumId w:val="33"/>
  </w:num>
  <w:num w:numId="49" w16cid:durableId="81412663">
    <w:abstractNumId w:val="39"/>
  </w:num>
  <w:num w:numId="50" w16cid:durableId="20225111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17"/>
    <w:rsid w:val="00005F18"/>
    <w:rsid w:val="00015F19"/>
    <w:rsid w:val="00031C6B"/>
    <w:rsid w:val="0004004D"/>
    <w:rsid w:val="0004023F"/>
    <w:rsid w:val="00054C8C"/>
    <w:rsid w:val="00056F43"/>
    <w:rsid w:val="00076E7E"/>
    <w:rsid w:val="00077B6C"/>
    <w:rsid w:val="000845F4"/>
    <w:rsid w:val="00092D44"/>
    <w:rsid w:val="000A5199"/>
    <w:rsid w:val="000A7EC7"/>
    <w:rsid w:val="000B3199"/>
    <w:rsid w:val="000B7159"/>
    <w:rsid w:val="000C08E1"/>
    <w:rsid w:val="000C4570"/>
    <w:rsid w:val="000D4B63"/>
    <w:rsid w:val="000F293D"/>
    <w:rsid w:val="00104617"/>
    <w:rsid w:val="00113FB4"/>
    <w:rsid w:val="00122C1B"/>
    <w:rsid w:val="00125ACF"/>
    <w:rsid w:val="00147307"/>
    <w:rsid w:val="00152E2D"/>
    <w:rsid w:val="00155547"/>
    <w:rsid w:val="00155841"/>
    <w:rsid w:val="0015730E"/>
    <w:rsid w:val="00164EE5"/>
    <w:rsid w:val="001670B5"/>
    <w:rsid w:val="00173734"/>
    <w:rsid w:val="0017647C"/>
    <w:rsid w:val="001869EE"/>
    <w:rsid w:val="0019142D"/>
    <w:rsid w:val="001950BB"/>
    <w:rsid w:val="001A1B28"/>
    <w:rsid w:val="001A1E1F"/>
    <w:rsid w:val="001A5D55"/>
    <w:rsid w:val="001E101E"/>
    <w:rsid w:val="001E426D"/>
    <w:rsid w:val="001E736E"/>
    <w:rsid w:val="001F1627"/>
    <w:rsid w:val="00213ABB"/>
    <w:rsid w:val="00213F02"/>
    <w:rsid w:val="00214824"/>
    <w:rsid w:val="0022016C"/>
    <w:rsid w:val="00237F0E"/>
    <w:rsid w:val="0025389B"/>
    <w:rsid w:val="00257346"/>
    <w:rsid w:val="00282AEA"/>
    <w:rsid w:val="00286E87"/>
    <w:rsid w:val="002A1BAD"/>
    <w:rsid w:val="002A28F3"/>
    <w:rsid w:val="002A7730"/>
    <w:rsid w:val="002B2D98"/>
    <w:rsid w:val="002C41F3"/>
    <w:rsid w:val="002E0F30"/>
    <w:rsid w:val="002E1EB1"/>
    <w:rsid w:val="002E21CD"/>
    <w:rsid w:val="002F1A96"/>
    <w:rsid w:val="002F2A4E"/>
    <w:rsid w:val="00300154"/>
    <w:rsid w:val="003024CE"/>
    <w:rsid w:val="003308D0"/>
    <w:rsid w:val="00344C10"/>
    <w:rsid w:val="003467E7"/>
    <w:rsid w:val="00351A72"/>
    <w:rsid w:val="00357517"/>
    <w:rsid w:val="003635FC"/>
    <w:rsid w:val="00365740"/>
    <w:rsid w:val="00372952"/>
    <w:rsid w:val="00384CD5"/>
    <w:rsid w:val="003B6A39"/>
    <w:rsid w:val="003B748D"/>
    <w:rsid w:val="003B74E5"/>
    <w:rsid w:val="003C7F0C"/>
    <w:rsid w:val="003D28F4"/>
    <w:rsid w:val="003F051E"/>
    <w:rsid w:val="003F213E"/>
    <w:rsid w:val="003F4EFD"/>
    <w:rsid w:val="004138BE"/>
    <w:rsid w:val="00415E22"/>
    <w:rsid w:val="0043299F"/>
    <w:rsid w:val="00435EC9"/>
    <w:rsid w:val="00444D3F"/>
    <w:rsid w:val="00446222"/>
    <w:rsid w:val="00455FC0"/>
    <w:rsid w:val="00481F4E"/>
    <w:rsid w:val="00483F1B"/>
    <w:rsid w:val="004A5BE8"/>
    <w:rsid w:val="004A6964"/>
    <w:rsid w:val="004B1FD0"/>
    <w:rsid w:val="004B44D0"/>
    <w:rsid w:val="004C4417"/>
    <w:rsid w:val="004D64CE"/>
    <w:rsid w:val="004F229A"/>
    <w:rsid w:val="004F290A"/>
    <w:rsid w:val="0050382A"/>
    <w:rsid w:val="0050636C"/>
    <w:rsid w:val="00507576"/>
    <w:rsid w:val="00510240"/>
    <w:rsid w:val="005116BD"/>
    <w:rsid w:val="0051400E"/>
    <w:rsid w:val="005332CA"/>
    <w:rsid w:val="00533EA0"/>
    <w:rsid w:val="00535444"/>
    <w:rsid w:val="00553C63"/>
    <w:rsid w:val="005666C4"/>
    <w:rsid w:val="00576DF3"/>
    <w:rsid w:val="00576F49"/>
    <w:rsid w:val="00582817"/>
    <w:rsid w:val="0058733C"/>
    <w:rsid w:val="00594F53"/>
    <w:rsid w:val="00595778"/>
    <w:rsid w:val="00595B19"/>
    <w:rsid w:val="005963F0"/>
    <w:rsid w:val="0059757C"/>
    <w:rsid w:val="00597DA7"/>
    <w:rsid w:val="005A2124"/>
    <w:rsid w:val="005A2F18"/>
    <w:rsid w:val="005A4C70"/>
    <w:rsid w:val="005C025C"/>
    <w:rsid w:val="005C3A21"/>
    <w:rsid w:val="005C4581"/>
    <w:rsid w:val="005C745B"/>
    <w:rsid w:val="005E418D"/>
    <w:rsid w:val="005F0899"/>
    <w:rsid w:val="005F1CE6"/>
    <w:rsid w:val="005F2404"/>
    <w:rsid w:val="005F4F7A"/>
    <w:rsid w:val="005F679C"/>
    <w:rsid w:val="00601D79"/>
    <w:rsid w:val="00606B51"/>
    <w:rsid w:val="00612DA4"/>
    <w:rsid w:val="00613E1A"/>
    <w:rsid w:val="00615D17"/>
    <w:rsid w:val="00631305"/>
    <w:rsid w:val="00641D23"/>
    <w:rsid w:val="00650C89"/>
    <w:rsid w:val="00654C3A"/>
    <w:rsid w:val="00656177"/>
    <w:rsid w:val="006650E2"/>
    <w:rsid w:val="00677001"/>
    <w:rsid w:val="006902DA"/>
    <w:rsid w:val="00697435"/>
    <w:rsid w:val="006B2533"/>
    <w:rsid w:val="006C18D2"/>
    <w:rsid w:val="006C2642"/>
    <w:rsid w:val="006C3391"/>
    <w:rsid w:val="006E2308"/>
    <w:rsid w:val="006F3FDE"/>
    <w:rsid w:val="006F40CD"/>
    <w:rsid w:val="006F7674"/>
    <w:rsid w:val="00715CA5"/>
    <w:rsid w:val="00737870"/>
    <w:rsid w:val="00743AA8"/>
    <w:rsid w:val="007468DE"/>
    <w:rsid w:val="00746AD6"/>
    <w:rsid w:val="007670F4"/>
    <w:rsid w:val="0078073C"/>
    <w:rsid w:val="00792AF7"/>
    <w:rsid w:val="007B0E27"/>
    <w:rsid w:val="007B6942"/>
    <w:rsid w:val="007C231F"/>
    <w:rsid w:val="007E41AC"/>
    <w:rsid w:val="007E777E"/>
    <w:rsid w:val="00813ED1"/>
    <w:rsid w:val="00824E87"/>
    <w:rsid w:val="00825749"/>
    <w:rsid w:val="0083020A"/>
    <w:rsid w:val="008320E2"/>
    <w:rsid w:val="00833E22"/>
    <w:rsid w:val="0085321F"/>
    <w:rsid w:val="00863A9E"/>
    <w:rsid w:val="00866734"/>
    <w:rsid w:val="00874A3B"/>
    <w:rsid w:val="00881323"/>
    <w:rsid w:val="00884058"/>
    <w:rsid w:val="008B60E6"/>
    <w:rsid w:val="008C59E0"/>
    <w:rsid w:val="008E1304"/>
    <w:rsid w:val="008E1661"/>
    <w:rsid w:val="009056BA"/>
    <w:rsid w:val="009119FF"/>
    <w:rsid w:val="00914561"/>
    <w:rsid w:val="00915161"/>
    <w:rsid w:val="009152EF"/>
    <w:rsid w:val="009327B8"/>
    <w:rsid w:val="00946729"/>
    <w:rsid w:val="00953DEB"/>
    <w:rsid w:val="00974535"/>
    <w:rsid w:val="00993B23"/>
    <w:rsid w:val="00993CDF"/>
    <w:rsid w:val="009A0A24"/>
    <w:rsid w:val="009B0FA4"/>
    <w:rsid w:val="009D0F4D"/>
    <w:rsid w:val="009D46E0"/>
    <w:rsid w:val="009D68DF"/>
    <w:rsid w:val="009F7894"/>
    <w:rsid w:val="00A132CA"/>
    <w:rsid w:val="00A20729"/>
    <w:rsid w:val="00A32471"/>
    <w:rsid w:val="00A36ABC"/>
    <w:rsid w:val="00A42C77"/>
    <w:rsid w:val="00A51605"/>
    <w:rsid w:val="00A94FFD"/>
    <w:rsid w:val="00AA6279"/>
    <w:rsid w:val="00AB2CC7"/>
    <w:rsid w:val="00AB7AA4"/>
    <w:rsid w:val="00AC7319"/>
    <w:rsid w:val="00AD3E07"/>
    <w:rsid w:val="00AE6BC4"/>
    <w:rsid w:val="00B0425B"/>
    <w:rsid w:val="00B21C61"/>
    <w:rsid w:val="00B41058"/>
    <w:rsid w:val="00B43AE6"/>
    <w:rsid w:val="00B7221D"/>
    <w:rsid w:val="00B8671E"/>
    <w:rsid w:val="00B953D9"/>
    <w:rsid w:val="00BA4EF4"/>
    <w:rsid w:val="00BA55C7"/>
    <w:rsid w:val="00BB0164"/>
    <w:rsid w:val="00BB4899"/>
    <w:rsid w:val="00BB726D"/>
    <w:rsid w:val="00BC2213"/>
    <w:rsid w:val="00BE109C"/>
    <w:rsid w:val="00BE3A5D"/>
    <w:rsid w:val="00BE6629"/>
    <w:rsid w:val="00C001B3"/>
    <w:rsid w:val="00C13416"/>
    <w:rsid w:val="00C177FB"/>
    <w:rsid w:val="00C33224"/>
    <w:rsid w:val="00C441E6"/>
    <w:rsid w:val="00C478F6"/>
    <w:rsid w:val="00C5471B"/>
    <w:rsid w:val="00C55BD0"/>
    <w:rsid w:val="00C61CBD"/>
    <w:rsid w:val="00C75146"/>
    <w:rsid w:val="00C817AC"/>
    <w:rsid w:val="00C9169A"/>
    <w:rsid w:val="00C91BE4"/>
    <w:rsid w:val="00C93929"/>
    <w:rsid w:val="00CB19C8"/>
    <w:rsid w:val="00CC26A5"/>
    <w:rsid w:val="00CD58ED"/>
    <w:rsid w:val="00CE48C5"/>
    <w:rsid w:val="00CF270D"/>
    <w:rsid w:val="00D00936"/>
    <w:rsid w:val="00D170CA"/>
    <w:rsid w:val="00D178DA"/>
    <w:rsid w:val="00D22E6A"/>
    <w:rsid w:val="00D318CF"/>
    <w:rsid w:val="00D36427"/>
    <w:rsid w:val="00D36530"/>
    <w:rsid w:val="00D44CF6"/>
    <w:rsid w:val="00D450CC"/>
    <w:rsid w:val="00D45C80"/>
    <w:rsid w:val="00D56EC4"/>
    <w:rsid w:val="00D64291"/>
    <w:rsid w:val="00D838B9"/>
    <w:rsid w:val="00DC5E30"/>
    <w:rsid w:val="00DC6AB2"/>
    <w:rsid w:val="00DD1B8E"/>
    <w:rsid w:val="00DD2BA2"/>
    <w:rsid w:val="00DD5400"/>
    <w:rsid w:val="00DE79AD"/>
    <w:rsid w:val="00DF6AA6"/>
    <w:rsid w:val="00E15370"/>
    <w:rsid w:val="00E16B98"/>
    <w:rsid w:val="00E20AF1"/>
    <w:rsid w:val="00E210A3"/>
    <w:rsid w:val="00E22449"/>
    <w:rsid w:val="00E250A7"/>
    <w:rsid w:val="00E25888"/>
    <w:rsid w:val="00E2693A"/>
    <w:rsid w:val="00E27C7D"/>
    <w:rsid w:val="00E57CBE"/>
    <w:rsid w:val="00E60BAA"/>
    <w:rsid w:val="00E77F75"/>
    <w:rsid w:val="00E80C4B"/>
    <w:rsid w:val="00E9220D"/>
    <w:rsid w:val="00EC2AEE"/>
    <w:rsid w:val="00EE54F7"/>
    <w:rsid w:val="00EF2494"/>
    <w:rsid w:val="00F12C9A"/>
    <w:rsid w:val="00F14063"/>
    <w:rsid w:val="00F21E19"/>
    <w:rsid w:val="00F25F59"/>
    <w:rsid w:val="00F3049C"/>
    <w:rsid w:val="00F447CD"/>
    <w:rsid w:val="00F44DCA"/>
    <w:rsid w:val="00F546A5"/>
    <w:rsid w:val="00F87176"/>
    <w:rsid w:val="00F877B4"/>
    <w:rsid w:val="00FA06BB"/>
    <w:rsid w:val="00FB3FD0"/>
    <w:rsid w:val="00FB4779"/>
    <w:rsid w:val="00FB5BD7"/>
    <w:rsid w:val="00FE4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1">
    <w:name w:val="Unresolved Mention1"/>
    <w:basedOn w:val="DefaultParagraphFont"/>
    <w:uiPriority w:val="99"/>
    <w:semiHidden/>
    <w:unhideWhenUsed/>
    <w:rsid w:val="009152EF"/>
    <w:rPr>
      <w:color w:val="605E5C"/>
      <w:shd w:val="clear" w:color="auto" w:fill="E1DFDD"/>
    </w:rPr>
  </w:style>
  <w:style w:type="character" w:customStyle="1" w:styleId="UnresolvedMention2">
    <w:name w:val="Unresolved Mention2"/>
    <w:basedOn w:val="DefaultParagraphFont"/>
    <w:uiPriority w:val="99"/>
    <w:semiHidden/>
    <w:unhideWhenUsed/>
    <w:rsid w:val="00E20AF1"/>
    <w:rPr>
      <w:color w:val="605E5C"/>
      <w:shd w:val="clear" w:color="auto" w:fill="E1DFDD"/>
    </w:rPr>
  </w:style>
  <w:style w:type="paragraph" w:styleId="IntenseQuote">
    <w:name w:val="Intense Quote"/>
    <w:basedOn w:val="Normal"/>
    <w:next w:val="Normal"/>
    <w:link w:val="IntenseQuoteChar"/>
    <w:uiPriority w:val="30"/>
    <w:qFormat/>
    <w:rsid w:val="00F546A5"/>
    <w:pPr>
      <w:pBdr>
        <w:bottom w:val="single" w:sz="4" w:space="4" w:color="4F81BD"/>
      </w:pBdr>
      <w:spacing w:before="200" w:after="280" w:line="240" w:lineRule="auto"/>
      <w:ind w:left="936" w:right="936" w:firstLine="0"/>
    </w:pPr>
    <w:rPr>
      <w:rFonts w:ascii="Times New Roman" w:eastAsia="Times New Roman" w:hAnsi="Times New Roman" w:cs="Times New Roman"/>
      <w:b/>
      <w:bCs/>
      <w:i/>
      <w:iCs/>
      <w:color w:val="4F81BD"/>
      <w:szCs w:val="24"/>
    </w:rPr>
  </w:style>
  <w:style w:type="character" w:customStyle="1" w:styleId="IntenseQuoteChar">
    <w:name w:val="Intense Quote Char"/>
    <w:basedOn w:val="DefaultParagraphFont"/>
    <w:link w:val="IntenseQuote"/>
    <w:uiPriority w:val="30"/>
    <w:rsid w:val="00F546A5"/>
    <w:rPr>
      <w:rFonts w:ascii="Times New Roman" w:eastAsia="Times New Roman" w:hAnsi="Times New Roman"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ProcurementTender@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DN.ProcurementTender@care.org" TargetMode="External"/><Relationship Id="rId4" Type="http://schemas.openxmlformats.org/officeDocument/2006/relationships/settings" Target="settings.xml"/><Relationship Id="rId9" Type="http://schemas.openxmlformats.org/officeDocument/2006/relationships/hyperlink" Target="mailto:SDN.ProcurementTender@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C9E4-F8D4-4F51-8F4B-8E267E29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Suliman Yousif</cp:lastModifiedBy>
  <cp:revision>84</cp:revision>
  <cp:lastPrinted>2019-03-26T09:19:00Z</cp:lastPrinted>
  <dcterms:created xsi:type="dcterms:W3CDTF">2021-11-24T10:13:00Z</dcterms:created>
  <dcterms:modified xsi:type="dcterms:W3CDTF">2022-05-10T08:11:00Z</dcterms:modified>
</cp:coreProperties>
</file>